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67657" w14:textId="02A085BF" w:rsidR="002F285B" w:rsidRPr="00A115E5" w:rsidRDefault="002F285B" w:rsidP="002F285B">
      <w:pPr>
        <w:pStyle w:val="paragraph"/>
        <w:spacing w:before="0" w:beforeAutospacing="0" w:after="0" w:afterAutospacing="0"/>
        <w:jc w:val="center"/>
        <w:textAlignment w:val="baseline"/>
        <w:rPr>
          <w:rFonts w:ascii="Humanst521 BT" w:hAnsi="Humanst521 BT" w:cs="Segoe UI"/>
          <w:sz w:val="18"/>
          <w:szCs w:val="18"/>
        </w:rPr>
      </w:pPr>
      <w:r w:rsidRPr="00A115E5">
        <w:rPr>
          <w:rStyle w:val="normaltextrun"/>
          <w:rFonts w:ascii="Humanst521 BT" w:hAnsi="Humanst521 BT" w:cs="Arial"/>
          <w:b/>
          <w:bCs/>
          <w:lang w:val="es-CO"/>
        </w:rPr>
        <w:t>Casos Tomo 2</w:t>
      </w:r>
    </w:p>
    <w:p w14:paraId="5136D5C0" w14:textId="77777777" w:rsidR="002F285B" w:rsidRPr="00A115E5" w:rsidRDefault="002F285B" w:rsidP="002F285B">
      <w:pPr>
        <w:pStyle w:val="paragraph"/>
        <w:spacing w:before="0" w:beforeAutospacing="0" w:after="0" w:afterAutospacing="0"/>
        <w:jc w:val="both"/>
        <w:textAlignment w:val="baseline"/>
        <w:rPr>
          <w:rFonts w:ascii="Humanst521 BT" w:hAnsi="Humanst521 BT" w:cs="Segoe UI"/>
          <w:sz w:val="18"/>
          <w:szCs w:val="18"/>
        </w:rPr>
      </w:pPr>
      <w:r w:rsidRPr="00A115E5">
        <w:rPr>
          <w:rStyle w:val="eop"/>
          <w:rFonts w:ascii="Humanst521 BT" w:hAnsi="Humanst521 BT" w:cs="Arial"/>
        </w:rPr>
        <w:t> </w:t>
      </w:r>
    </w:p>
    <w:p w14:paraId="49F87C1C" w14:textId="77777777" w:rsidR="007473CF" w:rsidRPr="00800AB1" w:rsidRDefault="007473CF" w:rsidP="007473CF">
      <w:pPr>
        <w:pStyle w:val="paragraph"/>
        <w:spacing w:before="0" w:beforeAutospacing="0" w:after="0" w:afterAutospacing="0"/>
        <w:jc w:val="both"/>
        <w:textAlignment w:val="baseline"/>
        <w:rPr>
          <w:rFonts w:ascii="Humanst521 BT" w:hAnsi="Humanst521 BT" w:cs="Segoe UI"/>
          <w:sz w:val="18"/>
          <w:szCs w:val="18"/>
        </w:rPr>
      </w:pPr>
      <w:r w:rsidRPr="00800AB1">
        <w:rPr>
          <w:rStyle w:val="normaltextrun"/>
          <w:rFonts w:ascii="Humanst521 BT" w:hAnsi="Humanst521 BT" w:cs="Arial"/>
          <w:b/>
          <w:bCs/>
          <w:lang w:val="es-CO"/>
        </w:rPr>
        <w:t>Caso 1: </w:t>
      </w:r>
      <w:r w:rsidRPr="00800AB1">
        <w:rPr>
          <w:rStyle w:val="normaltextrun"/>
          <w:rFonts w:ascii="Humanst521 BT" w:hAnsi="Humanst521 BT" w:cs="Arial"/>
          <w:lang w:val="es-CO"/>
        </w:rPr>
        <w:t>En el centro de salud en que Ud. se encuentra, debe lograr las metas de vacunación establecidas para el mes de marzo. Desde el mes de febrero ha disminuido el número de personas que asiste al centro de salud para recibir las vacunas, principalmente la población infantil, donde alguno (s) han dejado de asistir para recibir las vacunas según el esquema de su edad. Según el mapa de la zona, los niños se encuentran ubicados en un barrio cercano al centro de salud y, al contactar con alguna de las organizaciones comunitarias de esa zona, el líder refiere que los padres de los niños trabajan la mayor parte del día y los niños se quedan en casa con algún familiar o cuidador; además, por la situación actual de pandemia, les preocupa asistir al centro de salud por miedo a contagiarse. ¿Cuál táctica de vacunación considera más adecuada para cubrir a esta población infantil pendiente por recibir la inmunización según el esquema PAI?</w:t>
      </w:r>
      <w:r w:rsidRPr="00800AB1">
        <w:rPr>
          <w:rStyle w:val="eop"/>
          <w:rFonts w:ascii="Humanst521 BT" w:hAnsi="Humanst521 BT" w:cs="Arial"/>
        </w:rPr>
        <w:t> </w:t>
      </w:r>
    </w:p>
    <w:p w14:paraId="513BB1C0" w14:textId="6597EDB2" w:rsidR="002F285B" w:rsidRPr="00A115E5" w:rsidRDefault="002F285B" w:rsidP="002F285B">
      <w:pPr>
        <w:pStyle w:val="paragraph"/>
        <w:spacing w:before="0" w:beforeAutospacing="0" w:after="0" w:afterAutospacing="0"/>
        <w:jc w:val="both"/>
        <w:textAlignment w:val="baseline"/>
        <w:rPr>
          <w:rFonts w:ascii="Humanst521 BT" w:hAnsi="Humanst521 BT" w:cs="Segoe UI"/>
          <w:sz w:val="18"/>
          <w:szCs w:val="18"/>
        </w:rPr>
      </w:pPr>
      <w:r w:rsidRPr="00A115E5">
        <w:rPr>
          <w:rStyle w:val="eop"/>
          <w:rFonts w:ascii="Humanst521 BT" w:hAnsi="Humanst521 BT" w:cs="Arial"/>
        </w:rPr>
        <w:t> </w:t>
      </w:r>
    </w:p>
    <w:p w14:paraId="7A1EF9C6" w14:textId="77777777" w:rsidR="002F285B" w:rsidRPr="00A115E5" w:rsidRDefault="002F285B" w:rsidP="002F285B">
      <w:pPr>
        <w:pStyle w:val="paragraph"/>
        <w:spacing w:before="0" w:beforeAutospacing="0" w:after="0" w:afterAutospacing="0"/>
        <w:jc w:val="both"/>
        <w:textAlignment w:val="baseline"/>
        <w:rPr>
          <w:rFonts w:ascii="Humanst521 BT" w:hAnsi="Humanst521 BT" w:cs="Segoe UI"/>
          <w:sz w:val="18"/>
          <w:szCs w:val="18"/>
        </w:rPr>
      </w:pPr>
      <w:r w:rsidRPr="00A115E5">
        <w:rPr>
          <w:rStyle w:val="normaltextrun"/>
          <w:rFonts w:ascii="Humanst521 BT" w:hAnsi="Humanst521 BT" w:cs="Arial"/>
          <w:b/>
          <w:bCs/>
          <w:lang w:val="es-CO"/>
        </w:rPr>
        <w:t>Respuesta: </w:t>
      </w:r>
      <w:r w:rsidRPr="00A115E5">
        <w:rPr>
          <w:rStyle w:val="normaltextrun"/>
          <w:rFonts w:ascii="Humanst521 BT" w:hAnsi="Humanst521 BT" w:cs="Arial"/>
          <w:lang w:val="es-CO"/>
        </w:rPr>
        <w:t>Vacunación Casa a Casa o Canalización.</w:t>
      </w:r>
      <w:r w:rsidRPr="00A115E5">
        <w:rPr>
          <w:rStyle w:val="eop"/>
          <w:rFonts w:ascii="Humanst521 BT" w:hAnsi="Humanst521 BT" w:cs="Arial"/>
        </w:rPr>
        <w:t> </w:t>
      </w:r>
    </w:p>
    <w:p w14:paraId="116117C5" w14:textId="77777777" w:rsidR="002F285B" w:rsidRPr="00A115E5" w:rsidRDefault="002F285B" w:rsidP="002F285B">
      <w:pPr>
        <w:pStyle w:val="paragraph"/>
        <w:spacing w:before="0" w:beforeAutospacing="0" w:after="0" w:afterAutospacing="0"/>
        <w:jc w:val="both"/>
        <w:textAlignment w:val="baseline"/>
        <w:rPr>
          <w:rFonts w:ascii="Humanst521 BT" w:hAnsi="Humanst521 BT" w:cs="Segoe UI"/>
          <w:sz w:val="18"/>
          <w:szCs w:val="18"/>
        </w:rPr>
      </w:pPr>
      <w:r w:rsidRPr="00A115E5">
        <w:rPr>
          <w:rStyle w:val="eop"/>
          <w:rFonts w:ascii="Humanst521 BT" w:hAnsi="Humanst521 BT" w:cs="Arial"/>
        </w:rPr>
        <w:t> </w:t>
      </w:r>
    </w:p>
    <w:p w14:paraId="38962F47" w14:textId="77777777" w:rsidR="007473CF" w:rsidRPr="00800AB1" w:rsidRDefault="007473CF" w:rsidP="007473CF">
      <w:pPr>
        <w:pStyle w:val="paragraph"/>
        <w:spacing w:before="0" w:beforeAutospacing="0" w:after="0" w:afterAutospacing="0"/>
        <w:jc w:val="both"/>
        <w:textAlignment w:val="baseline"/>
        <w:rPr>
          <w:rFonts w:ascii="Humanst521 BT" w:hAnsi="Humanst521 BT" w:cs="Segoe UI"/>
          <w:sz w:val="18"/>
          <w:szCs w:val="18"/>
        </w:rPr>
      </w:pPr>
      <w:r w:rsidRPr="00800AB1">
        <w:rPr>
          <w:rStyle w:val="normaltextrun"/>
          <w:rFonts w:ascii="Humanst521 BT" w:hAnsi="Humanst521 BT" w:cs="Arial"/>
          <w:b/>
          <w:bCs/>
          <w:lang w:val="es-CO"/>
        </w:rPr>
        <w:t>Caso 2: </w:t>
      </w:r>
      <w:r w:rsidRPr="00800AB1">
        <w:rPr>
          <w:rStyle w:val="normaltextrun"/>
          <w:rFonts w:ascii="Humanst521 BT" w:hAnsi="Humanst521 BT" w:cs="Arial"/>
          <w:lang w:val="es-CO"/>
        </w:rPr>
        <w:t>Dentro de la sectorización que se realizó para el centro de salud donde Ud. labora, reconoce que existen áreas muy dispersas y desprotegidas donde el acceso a los servicios de salud se encuentra muy limitado. Sin embargo, existe un grupo multidisciplinario en salud que asiste a estas zonas dispersas y desprotegidas con</w:t>
      </w:r>
      <w:r w:rsidRPr="00800AB1">
        <w:rPr>
          <w:rStyle w:val="normaltextrun"/>
          <w:rFonts w:ascii="Humanst521 BT" w:hAnsi="Humanst521 BT" w:cs="Arial"/>
          <w:color w:val="FF0000"/>
          <w:lang w:val="es-CO"/>
        </w:rPr>
        <w:t xml:space="preserve"> </w:t>
      </w:r>
      <w:r w:rsidRPr="00800AB1">
        <w:rPr>
          <w:rStyle w:val="normaltextrun"/>
          <w:rFonts w:ascii="Humanst521 BT" w:hAnsi="Humanst521 BT" w:cs="Arial"/>
          <w:lang w:val="es-CO"/>
        </w:rPr>
        <w:t>los servicios de salud de primer nivel de atención para promover la salud y evitar la enfermedad. ¿Los vacunadores podrían ser parte de este grupo multidisciplinario y llevar las vacunas a la población susceptible de estas áreas? ¿Cómo se le llama a esta táctica</w:t>
      </w:r>
      <w:r w:rsidRPr="006C1825">
        <w:rPr>
          <w:rFonts w:ascii="Humanst521 BT" w:hAnsi="Humanst521 BT" w:cs="Segoe UI"/>
        </w:rPr>
        <w:t>?</w:t>
      </w:r>
      <w:r w:rsidRPr="00800AB1">
        <w:rPr>
          <w:rFonts w:ascii="Humanst521 BT" w:hAnsi="Humanst521 BT" w:cs="Segoe UI"/>
          <w:sz w:val="18"/>
          <w:szCs w:val="18"/>
        </w:rPr>
        <w:t xml:space="preserve"> </w:t>
      </w:r>
    </w:p>
    <w:p w14:paraId="3A8FB5FA" w14:textId="70DAA5AE" w:rsidR="002F285B" w:rsidRPr="00A115E5" w:rsidRDefault="002F285B" w:rsidP="002F285B">
      <w:pPr>
        <w:pStyle w:val="paragraph"/>
        <w:spacing w:before="0" w:beforeAutospacing="0" w:after="0" w:afterAutospacing="0"/>
        <w:jc w:val="both"/>
        <w:textAlignment w:val="baseline"/>
        <w:rPr>
          <w:rFonts w:ascii="Humanst521 BT" w:hAnsi="Humanst521 BT" w:cs="Segoe UI"/>
          <w:sz w:val="18"/>
          <w:szCs w:val="18"/>
        </w:rPr>
      </w:pPr>
      <w:r w:rsidRPr="00A115E5">
        <w:rPr>
          <w:rStyle w:val="eop"/>
          <w:rFonts w:ascii="Humanst521 BT" w:hAnsi="Humanst521 BT" w:cs="Arial"/>
        </w:rPr>
        <w:t> </w:t>
      </w:r>
    </w:p>
    <w:p w14:paraId="36451BB3" w14:textId="77777777" w:rsidR="002F285B" w:rsidRPr="00A115E5" w:rsidRDefault="002F285B" w:rsidP="002F285B">
      <w:pPr>
        <w:pStyle w:val="paragraph"/>
        <w:spacing w:before="0" w:beforeAutospacing="0" w:after="0" w:afterAutospacing="0"/>
        <w:jc w:val="both"/>
        <w:textAlignment w:val="baseline"/>
        <w:rPr>
          <w:rFonts w:ascii="Humanst521 BT" w:hAnsi="Humanst521 BT" w:cs="Segoe UI"/>
          <w:sz w:val="18"/>
          <w:szCs w:val="18"/>
        </w:rPr>
      </w:pPr>
      <w:r w:rsidRPr="00A115E5">
        <w:rPr>
          <w:rStyle w:val="normaltextrun"/>
          <w:rFonts w:ascii="Humanst521 BT" w:hAnsi="Humanst521 BT" w:cs="Arial"/>
          <w:b/>
          <w:bCs/>
          <w:lang w:val="es-CO"/>
        </w:rPr>
        <w:t>Respuesta: </w:t>
      </w:r>
      <w:r w:rsidRPr="00A115E5">
        <w:rPr>
          <w:rStyle w:val="normaltextrun"/>
          <w:rFonts w:ascii="Humanst521 BT" w:hAnsi="Humanst521 BT" w:cs="Arial"/>
          <w:lang w:val="es-CO"/>
        </w:rPr>
        <w:t>Sí / Equipos Móviles Multifuncionales (Brigadas de salud)</w:t>
      </w:r>
      <w:r w:rsidRPr="00A115E5">
        <w:rPr>
          <w:rStyle w:val="eop"/>
          <w:rFonts w:ascii="Humanst521 BT" w:hAnsi="Humanst521 BT" w:cs="Arial"/>
        </w:rPr>
        <w:t> </w:t>
      </w:r>
    </w:p>
    <w:p w14:paraId="7896E2EC" w14:textId="77777777" w:rsidR="002F285B" w:rsidRPr="00A115E5" w:rsidRDefault="002F285B">
      <w:pPr>
        <w:rPr>
          <w:rFonts w:ascii="Humanst521 BT" w:hAnsi="Humanst521 BT"/>
        </w:rPr>
      </w:pPr>
    </w:p>
    <w:p w14:paraId="31B7BB5B" w14:textId="10B089FB" w:rsidR="05FD50D2" w:rsidRDefault="05FD50D2" w:rsidP="05FD50D2">
      <w:pPr>
        <w:rPr>
          <w:rFonts w:ascii="Humanst521 BT" w:hAnsi="Humanst521 BT"/>
        </w:rPr>
      </w:pPr>
    </w:p>
    <w:p w14:paraId="13C0A6DB" w14:textId="5B7147E4" w:rsidR="05FD50D2" w:rsidRDefault="05FD50D2" w:rsidP="05FD50D2">
      <w:pPr>
        <w:jc w:val="both"/>
        <w:rPr>
          <w:rFonts w:ascii="Humanst521 BT" w:eastAsia="Humanst521 BT" w:hAnsi="Humanst521 BT" w:cs="Humanst521 BT"/>
          <w:color w:val="000000" w:themeColor="text1"/>
          <w:sz w:val="24"/>
          <w:szCs w:val="24"/>
        </w:rPr>
      </w:pPr>
      <w:r w:rsidRPr="05FD50D2">
        <w:rPr>
          <w:rFonts w:ascii="Humanst521 BT" w:eastAsia="Humanst521 BT" w:hAnsi="Humanst521 BT" w:cs="Humanst521 BT"/>
          <w:i/>
          <w:iCs/>
          <w:color w:val="000000" w:themeColor="text1"/>
          <w:sz w:val="24"/>
          <w:szCs w:val="24"/>
          <w:lang w:val="es-CO"/>
        </w:rPr>
        <w:t>Elaborado por: Israel Alemán Suarez. Estudiante de enfermería UIS IX nivel.</w:t>
      </w:r>
    </w:p>
    <w:p w14:paraId="6FD8A048" w14:textId="54170DEF" w:rsidR="05FD50D2" w:rsidRDefault="05FD50D2" w:rsidP="05FD50D2">
      <w:pPr>
        <w:rPr>
          <w:rFonts w:ascii="Humanst521 BT" w:hAnsi="Humanst521 BT"/>
        </w:rPr>
      </w:pPr>
    </w:p>
    <w:sectPr w:rsidR="05FD50D2" w:rsidSect="00643D81">
      <w:head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2F74A" w14:textId="77777777" w:rsidR="00A84099" w:rsidRDefault="00A84099" w:rsidP="00643D81">
      <w:pPr>
        <w:spacing w:after="0" w:line="240" w:lineRule="auto"/>
      </w:pPr>
      <w:r>
        <w:separator/>
      </w:r>
    </w:p>
  </w:endnote>
  <w:endnote w:type="continuationSeparator" w:id="0">
    <w:p w14:paraId="1250E4E9" w14:textId="77777777" w:rsidR="00A84099" w:rsidRDefault="00A84099" w:rsidP="0064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EE418" w14:textId="77777777" w:rsidR="00A84099" w:rsidRDefault="00A84099" w:rsidP="00643D81">
      <w:pPr>
        <w:spacing w:after="0" w:line="240" w:lineRule="auto"/>
      </w:pPr>
      <w:r>
        <w:separator/>
      </w:r>
    </w:p>
  </w:footnote>
  <w:footnote w:type="continuationSeparator" w:id="0">
    <w:p w14:paraId="7A4E2D28" w14:textId="77777777" w:rsidR="00A84099" w:rsidRDefault="00A84099" w:rsidP="0064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5B63F" w14:textId="2DA7BD94" w:rsidR="00643D81" w:rsidRDefault="00986D1D" w:rsidP="00643D81">
    <w:pPr>
      <w:pStyle w:val="Encabezado"/>
      <w:jc w:val="right"/>
    </w:pPr>
    <w:r w:rsidRPr="00986D1D">
      <w:rPr>
        <w:noProof/>
        <w:lang w:val="es-CO" w:eastAsia="es-CO"/>
      </w:rPr>
      <w:drawing>
        <wp:anchor distT="0" distB="0" distL="114300" distR="114300" simplePos="0" relativeHeight="251659264" behindDoc="0" locked="0" layoutInCell="1" allowOverlap="1" wp14:anchorId="66DCDE42" wp14:editId="19AB1AEF">
          <wp:simplePos x="0" y="0"/>
          <wp:positionH relativeFrom="column">
            <wp:posOffset>-85725</wp:posOffset>
          </wp:positionH>
          <wp:positionV relativeFrom="paragraph">
            <wp:posOffset>-275590</wp:posOffset>
          </wp:positionV>
          <wp:extent cx="1009650" cy="447040"/>
          <wp:effectExtent l="0" t="0" r="0" b="0"/>
          <wp:wrapThrough wrapText="bothSides">
            <wp:wrapPolygon edited="0">
              <wp:start x="21600" y="21600"/>
              <wp:lineTo x="21600" y="1350"/>
              <wp:lineTo x="408" y="1350"/>
              <wp:lineTo x="408" y="21600"/>
              <wp:lineTo x="21600" y="2160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09650" cy="447040"/>
                  </a:xfrm>
                  <a:prstGeom prst="rect">
                    <a:avLst/>
                  </a:prstGeom>
                </pic:spPr>
              </pic:pic>
            </a:graphicData>
          </a:graphic>
          <wp14:sizeRelH relativeFrom="page">
            <wp14:pctWidth>0</wp14:pctWidth>
          </wp14:sizeRelH>
          <wp14:sizeRelV relativeFrom="page">
            <wp14:pctHeight>0</wp14:pctHeight>
          </wp14:sizeRelV>
        </wp:anchor>
      </w:drawing>
    </w:r>
    <w:r w:rsidRPr="00986D1D">
      <w:rPr>
        <w:noProof/>
        <w:lang w:val="es-CO" w:eastAsia="es-CO"/>
      </w:rPr>
      <w:drawing>
        <wp:anchor distT="0" distB="0" distL="114300" distR="114300" simplePos="0" relativeHeight="251660288" behindDoc="1" locked="0" layoutInCell="1" allowOverlap="1" wp14:anchorId="482076D9" wp14:editId="0ABD4274">
          <wp:simplePos x="0" y="0"/>
          <wp:positionH relativeFrom="column">
            <wp:posOffset>4975860</wp:posOffset>
          </wp:positionH>
          <wp:positionV relativeFrom="paragraph">
            <wp:posOffset>-323850</wp:posOffset>
          </wp:positionV>
          <wp:extent cx="1143000" cy="574040"/>
          <wp:effectExtent l="0" t="0" r="0" b="0"/>
          <wp:wrapTight wrapText="bothSides">
            <wp:wrapPolygon edited="0">
              <wp:start x="0" y="0"/>
              <wp:lineTo x="0" y="20788"/>
              <wp:lineTo x="21240" y="20788"/>
              <wp:lineTo x="21240" y="0"/>
              <wp:lineTo x="0" y="0"/>
            </wp:wrapPolygon>
          </wp:wrapTight>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7404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5B"/>
    <w:rsid w:val="00101A01"/>
    <w:rsid w:val="002F285B"/>
    <w:rsid w:val="00643D81"/>
    <w:rsid w:val="007473CF"/>
    <w:rsid w:val="00936801"/>
    <w:rsid w:val="00986D1D"/>
    <w:rsid w:val="00A115E5"/>
    <w:rsid w:val="00A238EF"/>
    <w:rsid w:val="00A84099"/>
    <w:rsid w:val="00E6488A"/>
    <w:rsid w:val="05FD50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6B7D"/>
  <w15:chartTrackingRefBased/>
  <w15:docId w15:val="{E32A71E6-2F52-44BA-AB29-E176390A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28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2F285B"/>
  </w:style>
  <w:style w:type="character" w:customStyle="1" w:styleId="eop">
    <w:name w:val="eop"/>
    <w:basedOn w:val="Fuentedeprrafopredeter"/>
    <w:rsid w:val="002F285B"/>
  </w:style>
  <w:style w:type="paragraph" w:styleId="Encabezado">
    <w:name w:val="header"/>
    <w:basedOn w:val="Normal"/>
    <w:link w:val="EncabezadoCar"/>
    <w:uiPriority w:val="99"/>
    <w:unhideWhenUsed/>
    <w:rsid w:val="00643D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3D81"/>
  </w:style>
  <w:style w:type="paragraph" w:styleId="Piedepgina">
    <w:name w:val="footer"/>
    <w:basedOn w:val="Normal"/>
    <w:link w:val="PiedepginaCar"/>
    <w:uiPriority w:val="99"/>
    <w:unhideWhenUsed/>
    <w:rsid w:val="00643D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3489">
      <w:bodyDiv w:val="1"/>
      <w:marLeft w:val="0"/>
      <w:marRight w:val="0"/>
      <w:marTop w:val="0"/>
      <w:marBottom w:val="0"/>
      <w:divBdr>
        <w:top w:val="none" w:sz="0" w:space="0" w:color="auto"/>
        <w:left w:val="none" w:sz="0" w:space="0" w:color="auto"/>
        <w:bottom w:val="none" w:sz="0" w:space="0" w:color="auto"/>
        <w:right w:val="none" w:sz="0" w:space="0" w:color="auto"/>
      </w:divBdr>
      <w:divsChild>
        <w:div w:id="1139037404">
          <w:marLeft w:val="0"/>
          <w:marRight w:val="0"/>
          <w:marTop w:val="0"/>
          <w:marBottom w:val="0"/>
          <w:divBdr>
            <w:top w:val="none" w:sz="0" w:space="0" w:color="auto"/>
            <w:left w:val="none" w:sz="0" w:space="0" w:color="auto"/>
            <w:bottom w:val="none" w:sz="0" w:space="0" w:color="auto"/>
            <w:right w:val="none" w:sz="0" w:space="0" w:color="auto"/>
          </w:divBdr>
        </w:div>
        <w:div w:id="530649376">
          <w:marLeft w:val="0"/>
          <w:marRight w:val="0"/>
          <w:marTop w:val="0"/>
          <w:marBottom w:val="0"/>
          <w:divBdr>
            <w:top w:val="none" w:sz="0" w:space="0" w:color="auto"/>
            <w:left w:val="none" w:sz="0" w:space="0" w:color="auto"/>
            <w:bottom w:val="none" w:sz="0" w:space="0" w:color="auto"/>
            <w:right w:val="none" w:sz="0" w:space="0" w:color="auto"/>
          </w:divBdr>
        </w:div>
        <w:div w:id="391925569">
          <w:marLeft w:val="0"/>
          <w:marRight w:val="0"/>
          <w:marTop w:val="0"/>
          <w:marBottom w:val="0"/>
          <w:divBdr>
            <w:top w:val="none" w:sz="0" w:space="0" w:color="auto"/>
            <w:left w:val="none" w:sz="0" w:space="0" w:color="auto"/>
            <w:bottom w:val="none" w:sz="0" w:space="0" w:color="auto"/>
            <w:right w:val="none" w:sz="0" w:space="0" w:color="auto"/>
          </w:divBdr>
        </w:div>
        <w:div w:id="301422491">
          <w:marLeft w:val="0"/>
          <w:marRight w:val="0"/>
          <w:marTop w:val="0"/>
          <w:marBottom w:val="0"/>
          <w:divBdr>
            <w:top w:val="none" w:sz="0" w:space="0" w:color="auto"/>
            <w:left w:val="none" w:sz="0" w:space="0" w:color="auto"/>
            <w:bottom w:val="none" w:sz="0" w:space="0" w:color="auto"/>
            <w:right w:val="none" w:sz="0" w:space="0" w:color="auto"/>
          </w:divBdr>
        </w:div>
        <w:div w:id="172229923">
          <w:marLeft w:val="0"/>
          <w:marRight w:val="0"/>
          <w:marTop w:val="0"/>
          <w:marBottom w:val="0"/>
          <w:divBdr>
            <w:top w:val="none" w:sz="0" w:space="0" w:color="auto"/>
            <w:left w:val="none" w:sz="0" w:space="0" w:color="auto"/>
            <w:bottom w:val="none" w:sz="0" w:space="0" w:color="auto"/>
            <w:right w:val="none" w:sz="0" w:space="0" w:color="auto"/>
          </w:divBdr>
        </w:div>
        <w:div w:id="160781001">
          <w:marLeft w:val="0"/>
          <w:marRight w:val="0"/>
          <w:marTop w:val="0"/>
          <w:marBottom w:val="0"/>
          <w:divBdr>
            <w:top w:val="none" w:sz="0" w:space="0" w:color="auto"/>
            <w:left w:val="none" w:sz="0" w:space="0" w:color="auto"/>
            <w:bottom w:val="none" w:sz="0" w:space="0" w:color="auto"/>
            <w:right w:val="none" w:sz="0" w:space="0" w:color="auto"/>
          </w:divBdr>
        </w:div>
        <w:div w:id="2016953932">
          <w:marLeft w:val="0"/>
          <w:marRight w:val="0"/>
          <w:marTop w:val="0"/>
          <w:marBottom w:val="0"/>
          <w:divBdr>
            <w:top w:val="none" w:sz="0" w:space="0" w:color="auto"/>
            <w:left w:val="none" w:sz="0" w:space="0" w:color="auto"/>
            <w:bottom w:val="none" w:sz="0" w:space="0" w:color="auto"/>
            <w:right w:val="none" w:sz="0" w:space="0" w:color="auto"/>
          </w:divBdr>
        </w:div>
        <w:div w:id="1853494048">
          <w:marLeft w:val="0"/>
          <w:marRight w:val="0"/>
          <w:marTop w:val="0"/>
          <w:marBottom w:val="0"/>
          <w:divBdr>
            <w:top w:val="none" w:sz="0" w:space="0" w:color="auto"/>
            <w:left w:val="none" w:sz="0" w:space="0" w:color="auto"/>
            <w:bottom w:val="none" w:sz="0" w:space="0" w:color="auto"/>
            <w:right w:val="none" w:sz="0" w:space="0" w:color="auto"/>
          </w:divBdr>
        </w:div>
        <w:div w:id="1255939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1490</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ALEMAN</dc:creator>
  <cp:keywords/>
  <dc:description/>
  <cp:lastModifiedBy>ISRAEL ALEMAN</cp:lastModifiedBy>
  <cp:revision>8</cp:revision>
  <dcterms:created xsi:type="dcterms:W3CDTF">2020-11-19T14:16:00Z</dcterms:created>
  <dcterms:modified xsi:type="dcterms:W3CDTF">2020-12-01T13:06:00Z</dcterms:modified>
</cp:coreProperties>
</file>